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95" w:rsidRDefault="00063095" w:rsidP="00063095">
      <w:pPr>
        <w:pStyle w:val="a3"/>
        <w:shd w:val="clear" w:color="auto" w:fill="FFFFFF"/>
        <w:spacing w:line="317" w:lineRule="atLeast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Аутизм у взрослых – основные симптомы: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Отсутствие эмоций, чувств, намерений и осознания окружающего мира;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Невозможность построения дружеских отношений;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Трудность вступления в общение;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Скудный словарный запас;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spacing w:line="317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Отсутствие интонаций и сходство речи с «роботом»;</w:t>
      </w:r>
    </w:p>
    <w:p w:rsidR="00063095" w:rsidRDefault="00063095" w:rsidP="00063095">
      <w:pPr>
        <w:pStyle w:val="a3"/>
        <w:numPr>
          <w:ilvl w:val="0"/>
          <w:numId w:val="1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Постоянные переживания из-за событий в жизни и предстоящих перемен.</w:t>
      </w:r>
    </w:p>
    <w:p w:rsidR="00063095" w:rsidRDefault="00063095" w:rsidP="0006309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C00000"/>
          <w:sz w:val="27"/>
          <w:szCs w:val="27"/>
        </w:rPr>
        <w:t>Лечение:</w:t>
      </w:r>
    </w:p>
    <w:p w:rsidR="00063095" w:rsidRDefault="00063095" w:rsidP="00063095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2060"/>
          <w:sz w:val="27"/>
          <w:szCs w:val="27"/>
        </w:rPr>
        <w:t>Медикаментозное лечение при аутизме не имеет эффекта. Лекарственные препараты необходимо использовать только для купирования сопутствующей симптоматики. Основной способ лечения – это психотерапия и социальная адаптация.</w:t>
      </w:r>
    </w:p>
    <w:p w:rsidR="00063095" w:rsidRDefault="00063095" w:rsidP="00F9004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0047" w:rsidRDefault="00063095" w:rsidP="00F90047">
      <w:pPr>
        <w:pStyle w:val="a3"/>
        <w:shd w:val="clear" w:color="auto" w:fill="FFFFFF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Прогноз для каждого конкретного случая различный. </w:t>
      </w:r>
    </w:p>
    <w:p w:rsidR="00063095" w:rsidRDefault="00063095" w:rsidP="00F9004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FF0000"/>
          <w:sz w:val="27"/>
          <w:szCs w:val="27"/>
        </w:rPr>
        <w:t>Не стоит ожидать чуда, что через неделю лечения ваш ребенок станет совершенно нормальным. Лечение детей продолжается всю жизнь и не прекращается ни на день.</w:t>
      </w:r>
    </w:p>
    <w:p w:rsidR="00F90047" w:rsidRDefault="00063095" w:rsidP="00F90047">
      <w:pPr>
        <w:pStyle w:val="a3"/>
        <w:shd w:val="clear" w:color="auto" w:fill="FFFFFF"/>
        <w:rPr>
          <w:b/>
          <w:bCs/>
          <w:color w:val="FF0000"/>
          <w:sz w:val="27"/>
          <w:szCs w:val="27"/>
        </w:rPr>
      </w:pPr>
      <w:r>
        <w:rPr>
          <w:b/>
          <w:bCs/>
          <w:color w:val="FF0000"/>
          <w:sz w:val="27"/>
          <w:szCs w:val="27"/>
        </w:rPr>
        <w:t xml:space="preserve">Какими же правилами необходимо пользоваться при лечении ребенка с </w:t>
      </w:r>
      <w:r w:rsidR="00F90047">
        <w:rPr>
          <w:b/>
          <w:bCs/>
          <w:color w:val="FF0000"/>
          <w:sz w:val="27"/>
          <w:szCs w:val="27"/>
        </w:rPr>
        <w:t>аутизмом?</w:t>
      </w:r>
    </w:p>
    <w:p w:rsidR="00063095" w:rsidRDefault="00063095" w:rsidP="00F90047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2114550" cy="847725"/>
            <wp:effectExtent l="0" t="0" r="0" b="9525"/>
            <wp:docPr id="4" name="Рисунок 4" descr="hello_html_m138976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138976a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Необходимо выбрать опытного психиатра, который будет заниматься лечением ребенка длительное время.</w:t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6600"/>
          <w:sz w:val="18"/>
          <w:szCs w:val="18"/>
        </w:rPr>
        <w:t> </w:t>
      </w:r>
      <w:r>
        <w:rPr>
          <w:color w:val="006600"/>
          <w:sz w:val="27"/>
          <w:szCs w:val="27"/>
        </w:rPr>
        <w:t>Очень важно для родителей делать перерыв. Раз в год уезжать в отпуск для смены обстановки, в это время уход может осуществлять другой родитель или бабушка с дедушкой.</w:t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Лечение ребенка с аутизмом – это беспрерывное повторение. Изо дня в день придется повторять одно и то же (например, застегивать пуговицу на рубашке), пока ребенок не научится это делать. </w:t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Очень важно общаться с другими родителями, у которых дети так же больны аутизмом. Это поможет легче пережить заболевание ребенка, можно обменяться опытом.</w:t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Ребенок должен иметь точный распорядок дня.</w:t>
      </w:r>
      <w:r>
        <w:rPr>
          <w:rStyle w:val="apple-converted-space"/>
          <w:rFonts w:ascii="Helvetica" w:hAnsi="Helvetica" w:cs="Helvetica"/>
          <w:color w:val="006600"/>
          <w:sz w:val="20"/>
          <w:szCs w:val="20"/>
        </w:rPr>
        <w:t> </w:t>
      </w:r>
      <w:r>
        <w:rPr>
          <w:color w:val="006600"/>
          <w:sz w:val="27"/>
          <w:szCs w:val="27"/>
        </w:rPr>
        <w:t>Все предметы, окружающие ребенка, должны лежать строго на своих местах.</w:t>
      </w:r>
    </w:p>
    <w:p w:rsidR="00063095" w:rsidRDefault="00063095" w:rsidP="00063095">
      <w:pPr>
        <w:pStyle w:val="a3"/>
        <w:numPr>
          <w:ilvl w:val="0"/>
          <w:numId w:val="2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lastRenderedPageBreak/>
        <w:t>Необходимо стараться привлечь внимание ребенка. Для этого нужно несколько раз обращаться к нему по имени.</w:t>
      </w:r>
    </w:p>
    <w:p w:rsidR="00063095" w:rsidRDefault="00063095" w:rsidP="0006309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b/>
          <w:bCs/>
          <w:color w:val="C2069A"/>
        </w:rPr>
        <w:t>Аутизм встречается чаще, чем принято думать.</w:t>
      </w:r>
    </w:p>
    <w:p w:rsidR="00063095" w:rsidRDefault="00063095" w:rsidP="00063095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Verdana" w:hAnsi="Verdana" w:cs="Tahoma"/>
          <w:b/>
          <w:bCs/>
          <w:color w:val="C2069A"/>
        </w:rPr>
        <w:t>Встречается независимо от вероисповедания, уровня жизни, национальной культуры. Предположительно, чаще бывает среди мужчин. Это пожизненное состояние. Поэтому дети, страдающие аутизмом, вырастают и превращаются во взрослых с таким диагнозом.</w:t>
      </w:r>
    </w:p>
    <w:p w:rsidR="00063095" w:rsidRDefault="00063095" w:rsidP="00063095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jc w:val="center"/>
        <w:rPr>
          <w:rStyle w:val="a4"/>
          <w:rFonts w:ascii="Verdana" w:hAnsi="Verdana" w:cs="Tahoma"/>
          <w:b/>
          <w:bCs/>
          <w:color w:val="FF0000"/>
        </w:rPr>
      </w:pPr>
      <w:r>
        <w:rPr>
          <w:rStyle w:val="a4"/>
          <w:rFonts w:ascii="Verdana" w:hAnsi="Verdana" w:cs="Tahoma"/>
          <w:b/>
          <w:bCs/>
          <w:color w:val="FF0000"/>
        </w:rPr>
        <w:t>Что же это за болезнь — аутизм?</w:t>
      </w:r>
    </w:p>
    <w:p w:rsidR="00F90047" w:rsidRDefault="00F90047" w:rsidP="00063095">
      <w:pPr>
        <w:pStyle w:val="a3"/>
        <w:pBdr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</w:pBdr>
        <w:jc w:val="center"/>
        <w:rPr>
          <w:rFonts w:ascii="Tahoma" w:hAnsi="Tahoma" w:cs="Tahoma"/>
          <w:color w:val="000000"/>
          <w:sz w:val="18"/>
          <w:szCs w:val="18"/>
        </w:rPr>
      </w:pPr>
    </w:p>
    <w:p w:rsidR="00063095" w:rsidRDefault="00063095" w:rsidP="0006309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52550" cy="1352550"/>
            <wp:effectExtent l="0" t="0" r="0" b="0"/>
            <wp:docPr id="3" name="Рисунок 3" descr="hello_html_m61b47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1b47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Pr="00F90047" w:rsidRDefault="00063095" w:rsidP="00063095">
      <w:pPr>
        <w:pStyle w:val="a3"/>
        <w:jc w:val="center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  <w:r w:rsidR="00F90047">
        <w:rPr>
          <w:rFonts w:ascii="Tahoma" w:hAnsi="Tahoma" w:cs="Tahoma"/>
          <w:color w:val="000000"/>
          <w:sz w:val="18"/>
          <w:szCs w:val="18"/>
        </w:rPr>
        <w:t xml:space="preserve">                        </w:t>
      </w:r>
    </w:p>
    <w:p w:rsidR="00063095" w:rsidRPr="00F90047" w:rsidRDefault="00063095" w:rsidP="00F90047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22"/>
        </w:rPr>
      </w:pPr>
      <w:proofErr w:type="spellStart"/>
      <w:r w:rsidRPr="00F90047">
        <w:rPr>
          <w:b/>
          <w:bCs/>
          <w:color w:val="7030A0"/>
          <w:sz w:val="22"/>
          <w:szCs w:val="22"/>
        </w:rPr>
        <w:t>Педагог-</w:t>
      </w:r>
      <w:proofErr w:type="gramStart"/>
      <w:r w:rsidRPr="00F90047">
        <w:rPr>
          <w:b/>
          <w:bCs/>
          <w:color w:val="7030A0"/>
          <w:sz w:val="22"/>
          <w:szCs w:val="22"/>
        </w:rPr>
        <w:t>психолог:</w:t>
      </w:r>
      <w:r w:rsidR="00F90047" w:rsidRPr="00F90047">
        <w:rPr>
          <w:b/>
          <w:bCs/>
          <w:color w:val="7030A0"/>
          <w:sz w:val="22"/>
          <w:szCs w:val="22"/>
        </w:rPr>
        <w:t>С.В.Милованова</w:t>
      </w:r>
      <w:proofErr w:type="spellEnd"/>
      <w:proofErr w:type="gramEnd"/>
    </w:p>
    <w:p w:rsidR="00063095" w:rsidRPr="00F90047" w:rsidRDefault="00F90047" w:rsidP="00F90047">
      <w:pPr>
        <w:pStyle w:val="a3"/>
        <w:spacing w:before="0" w:beforeAutospacing="0" w:after="0" w:afterAutospacing="0"/>
        <w:jc w:val="right"/>
        <w:rPr>
          <w:rFonts w:ascii="Tahoma" w:hAnsi="Tahoma" w:cs="Tahoma"/>
          <w:color w:val="000000"/>
          <w:sz w:val="22"/>
          <w:szCs w:val="22"/>
        </w:rPr>
      </w:pPr>
      <w:r w:rsidRPr="00F90047">
        <w:rPr>
          <w:b/>
          <w:bCs/>
          <w:color w:val="7030A0"/>
          <w:sz w:val="22"/>
          <w:szCs w:val="22"/>
        </w:rPr>
        <w:t>МБДОУ «Детский сад «Росиночка»</w:t>
      </w:r>
    </w:p>
    <w:p w:rsidR="00063095" w:rsidRDefault="00063095" w:rsidP="00F90047">
      <w:pPr>
        <w:pStyle w:val="a3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</w:r>
    </w:p>
    <w:p w:rsidR="00F90047" w:rsidRDefault="00F90047" w:rsidP="00063095">
      <w:pPr>
        <w:pStyle w:val="a3"/>
        <w:shd w:val="clear" w:color="auto" w:fill="FFFFFF"/>
        <w:jc w:val="center"/>
        <w:rPr>
          <w:color w:val="FF0000"/>
          <w:sz w:val="27"/>
          <w:szCs w:val="27"/>
        </w:rPr>
      </w:pPr>
    </w:p>
    <w:p w:rsidR="00063095" w:rsidRDefault="00063095" w:rsidP="0006309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color w:val="FF0000"/>
          <w:sz w:val="27"/>
          <w:szCs w:val="27"/>
        </w:rPr>
        <w:lastRenderedPageBreak/>
        <w:t>Аутизм – общее расстройство развития с максимальным дефицитом сферы общения и эмоций.</w:t>
      </w:r>
      <w:r>
        <w:rPr>
          <w:color w:val="FF0000"/>
          <w:sz w:val="27"/>
          <w:szCs w:val="27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</w:p>
    <w:p w:rsidR="00063095" w:rsidRDefault="00063095" w:rsidP="00063095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70C0"/>
          <w:sz w:val="27"/>
          <w:szCs w:val="27"/>
        </w:rPr>
        <w:t>Причины аутизма</w:t>
      </w:r>
    </w:p>
    <w:p w:rsidR="00063095" w:rsidRDefault="00063095" w:rsidP="00063095">
      <w:pPr>
        <w:pStyle w:val="a3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наследственность;</w:t>
      </w:r>
    </w:p>
    <w:p w:rsidR="00063095" w:rsidRDefault="00063095" w:rsidP="00063095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инфицирование матери краснухой, корью, ветряной оспой во время беременности;</w:t>
      </w:r>
    </w:p>
    <w:p w:rsidR="00063095" w:rsidRDefault="00063095" w:rsidP="00063095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туберозный склероз нарушения жирового обмена — у женщин с ожирением выше риск рождения ребенка с аутизмом;</w:t>
      </w:r>
    </w:p>
    <w:p w:rsidR="00063095" w:rsidRDefault="00063095" w:rsidP="00063095">
      <w:pPr>
        <w:pStyle w:val="a3"/>
        <w:numPr>
          <w:ilvl w:val="0"/>
          <w:numId w:val="3"/>
        </w:numPr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6600"/>
          <w:sz w:val="27"/>
          <w:szCs w:val="27"/>
        </w:rPr>
        <w:t>хромосомные аномалии.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</w:p>
    <w:p w:rsidR="00F90047" w:rsidRDefault="00063095" w:rsidP="00063095">
      <w:pPr>
        <w:pStyle w:val="a3"/>
        <w:shd w:val="clear" w:color="auto" w:fill="FFFFFF"/>
        <w:spacing w:line="360" w:lineRule="atLeast"/>
        <w:rPr>
          <w:color w:val="7030A0"/>
          <w:sz w:val="27"/>
          <w:szCs w:val="27"/>
        </w:rPr>
      </w:pPr>
      <w:r>
        <w:rPr>
          <w:color w:val="7030A0"/>
          <w:sz w:val="27"/>
          <w:szCs w:val="27"/>
        </w:rPr>
        <w:t xml:space="preserve">Первые признаки аутизма проявляются в 3-х месячном возрасте. При аутизме ребенок не узнает никого, не улыбается. Очень часто возникают трудности с кормлением ребенка грудью, он отказывается от груди, капризничает или, наоборот, засыпает на груди, сосет очень вяло. С ребенком невозможно </w:t>
      </w:r>
      <w:r w:rsidR="00F90047">
        <w:rPr>
          <w:color w:val="7030A0"/>
          <w:sz w:val="27"/>
          <w:szCs w:val="27"/>
        </w:rPr>
        <w:t>установить зрительный контакт</w:t>
      </w:r>
      <w:r w:rsidR="00F90047">
        <w:rPr>
          <w:color w:val="7030A0"/>
          <w:sz w:val="27"/>
          <w:szCs w:val="27"/>
        </w:rPr>
        <w:t xml:space="preserve"> 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.</w:t>
      </w:r>
      <w:r>
        <w:rPr>
          <w:rStyle w:val="apple-converted-space"/>
          <w:color w:val="7030A0"/>
          <w:sz w:val="27"/>
          <w:szCs w:val="27"/>
        </w:rPr>
        <w:t> </w:t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352550" cy="1009650"/>
            <wp:effectExtent l="0" t="0" r="0" b="0"/>
            <wp:docPr id="2" name="Рисунок 2" descr="hello_html_m4ecec4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ecec4a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0099"/>
          <w:sz w:val="27"/>
          <w:szCs w:val="27"/>
        </w:rPr>
        <w:t>Дети боятся электроприборов: начинают плакать при работе пылесоса или стиральной машины. Дети при попытке взять их на руки изгибают спину и делают невозможным прижать их к груди.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В более старшем возрасте появляются характерные для аутизма повторяющиеся монотонные движения: ребенок может сидеть в кроватке и раскачиваться из стороны в сторону, долгое время крутить колесо машинки.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2060"/>
          <w:sz w:val="27"/>
          <w:szCs w:val="27"/>
        </w:rPr>
        <w:t>Дети с аутизмом имеют своеобразное пристрастие к игрушкам: обычные игрушки для них не интересны, они очень любят играть с кухонной утварью, могут часами рассматривать столовые предметы, передвигать их с места на место, особенно им нравится проносить их перед глазами и следить за их движением.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  <w:r>
        <w:rPr>
          <w:color w:val="7030A0"/>
          <w:sz w:val="27"/>
          <w:szCs w:val="27"/>
        </w:rPr>
        <w:t xml:space="preserve">Часто родителям кажется, что их ребенок плохо слышит, так как он не всегда реагирует, когда его зовут, и даже при достаточно громких звуках дети не </w:t>
      </w:r>
      <w:r>
        <w:rPr>
          <w:color w:val="7030A0"/>
          <w:sz w:val="27"/>
          <w:szCs w:val="27"/>
        </w:rPr>
        <w:lastRenderedPageBreak/>
        <w:t>выказывают никакого интереса к его источнику. На самом деле дети с аутизмом слышат, но их сознание находи</w:t>
      </w:r>
      <w:bookmarkStart w:id="0" w:name="_GoBack"/>
      <w:bookmarkEnd w:id="0"/>
      <w:r>
        <w:rPr>
          <w:color w:val="7030A0"/>
          <w:sz w:val="27"/>
          <w:szCs w:val="27"/>
        </w:rPr>
        <w:t>тся в своем собственном мире, который создал ребенок, поэтому они не реагируют до тех пор, пока они не доставляют ребенку дискомфорт.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2060"/>
          <w:sz w:val="27"/>
          <w:szCs w:val="27"/>
        </w:rPr>
        <w:t xml:space="preserve">Обычно словарный запас беден. Комбинации слов встречаются редко. Может повторять фразы, </w:t>
      </w:r>
      <w:proofErr w:type="spellStart"/>
      <w:r>
        <w:rPr>
          <w:color w:val="002060"/>
          <w:sz w:val="27"/>
          <w:szCs w:val="27"/>
        </w:rPr>
        <w:t>эхолалия</w:t>
      </w:r>
      <w:proofErr w:type="spellEnd"/>
      <w:r>
        <w:rPr>
          <w:color w:val="002060"/>
          <w:sz w:val="27"/>
          <w:szCs w:val="27"/>
        </w:rPr>
        <w:t>.</w:t>
      </w:r>
      <w:r>
        <w:rPr>
          <w:rStyle w:val="apple-converted-space"/>
          <w:color w:val="002060"/>
          <w:sz w:val="27"/>
          <w:szCs w:val="27"/>
        </w:rPr>
        <w:t> </w:t>
      </w:r>
      <w:r>
        <w:rPr>
          <w:color w:val="7030A0"/>
          <w:sz w:val="27"/>
          <w:szCs w:val="27"/>
        </w:rPr>
        <w:br/>
        <w:t>Ребенок берет родителей за руку и ведет к объекту, подходит к месту его привычного расположения и ждет, пока ему дадут предмет.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Контакты обычно уменьшаются, как только ребенок начинает ходить, ползать. </w:t>
      </w:r>
      <w:r>
        <w:rPr>
          <w:color w:val="7030A0"/>
          <w:sz w:val="27"/>
          <w:szCs w:val="27"/>
        </w:rPr>
        <w:br/>
        <w:t>Не волнуется при разлуке с матерью.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Могут иметь место сильные фобии. Предпочитают быть в одиночестве.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Не допускает к себе других детей. 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7030A0"/>
          <w:sz w:val="27"/>
          <w:szCs w:val="27"/>
        </w:rPr>
        <w:t>Чрезмерно возбудим.</w:t>
      </w:r>
      <w:r>
        <w:rPr>
          <w:color w:val="002060"/>
          <w:sz w:val="27"/>
          <w:szCs w:val="27"/>
        </w:rPr>
        <w:t> </w:t>
      </w:r>
      <w:r>
        <w:rPr>
          <w:color w:val="002060"/>
          <w:sz w:val="27"/>
          <w:szCs w:val="27"/>
        </w:rPr>
        <w:br/>
        <w:t>Не понимает значения наказания.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2060"/>
          <w:sz w:val="27"/>
          <w:szCs w:val="27"/>
        </w:rPr>
        <w:t>С трудом понимает правила игры.</w:t>
      </w:r>
    </w:p>
    <w:p w:rsidR="00063095" w:rsidRDefault="00063095" w:rsidP="00063095">
      <w:pPr>
        <w:pStyle w:val="a3"/>
        <w:shd w:val="clear" w:color="auto" w:fill="FFFFFF"/>
        <w:spacing w:line="360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color w:val="002060"/>
          <w:sz w:val="27"/>
          <w:szCs w:val="27"/>
        </w:rPr>
        <w:t xml:space="preserve">Школьники </w:t>
      </w:r>
      <w:proofErr w:type="spellStart"/>
      <w:r>
        <w:rPr>
          <w:color w:val="002060"/>
          <w:sz w:val="27"/>
          <w:szCs w:val="27"/>
        </w:rPr>
        <w:t>аутисты</w:t>
      </w:r>
      <w:proofErr w:type="spellEnd"/>
      <w:r>
        <w:rPr>
          <w:color w:val="002060"/>
          <w:sz w:val="27"/>
          <w:szCs w:val="27"/>
        </w:rPr>
        <w:t xml:space="preserve"> приобретают навыки с большим усилием. Их очень сложно обучить письму и чтению.</w:t>
      </w:r>
    </w:p>
    <w:p w:rsidR="00C92173" w:rsidRDefault="00F90047" w:rsidP="00F90047">
      <w:pPr>
        <w:tabs>
          <w:tab w:val="left" w:pos="5220"/>
        </w:tabs>
      </w:pPr>
      <w:r>
        <w:tab/>
      </w:r>
      <w:r>
        <w:rPr>
          <w:rFonts w:ascii="Tahoma" w:hAnsi="Tahoma" w:cs="Tahoma"/>
          <w:noProof/>
          <w:color w:val="000000"/>
          <w:sz w:val="18"/>
          <w:szCs w:val="18"/>
        </w:rPr>
        <w:drawing>
          <wp:inline distT="0" distB="0" distL="0" distR="0" wp14:anchorId="5B1FFCD2" wp14:editId="7532E8FD">
            <wp:extent cx="2571750" cy="2143125"/>
            <wp:effectExtent l="0" t="0" r="0" b="9525"/>
            <wp:docPr id="8" name="Рисунок 8" descr="hello_html_3ac908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3ac908a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92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202"/>
    <w:multiLevelType w:val="multilevel"/>
    <w:tmpl w:val="C2C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C6D8B"/>
    <w:multiLevelType w:val="multilevel"/>
    <w:tmpl w:val="8C24B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CA2297"/>
    <w:multiLevelType w:val="multilevel"/>
    <w:tmpl w:val="76FC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095"/>
    <w:rsid w:val="00063095"/>
    <w:rsid w:val="00134081"/>
    <w:rsid w:val="005162C8"/>
    <w:rsid w:val="005B46BE"/>
    <w:rsid w:val="00C92173"/>
    <w:rsid w:val="00F50539"/>
    <w:rsid w:val="00F9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7B68B"/>
  <w15:chartTrackingRefBased/>
  <w15:docId w15:val="{36940C81-4A58-455F-99B0-9FAB6694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63095"/>
  </w:style>
  <w:style w:type="character" w:styleId="a4">
    <w:name w:val="Emphasis"/>
    <w:basedOn w:val="a0"/>
    <w:uiPriority w:val="20"/>
    <w:qFormat/>
    <w:rsid w:val="0006309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2017-03-30T18:01:00Z</dcterms:created>
  <dcterms:modified xsi:type="dcterms:W3CDTF">2017-03-30T19:31:00Z</dcterms:modified>
</cp:coreProperties>
</file>